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58C8F" w14:textId="77777777" w:rsidR="004578EE" w:rsidRPr="004578EE" w:rsidRDefault="004578EE" w:rsidP="00457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mk-MK"/>
        </w:rPr>
      </w:pPr>
      <w:r w:rsidRPr="00457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mk-MK"/>
        </w:rPr>
        <w:t xml:space="preserve">Прашање бр 1 </w:t>
      </w:r>
    </w:p>
    <w:p w14:paraId="0E5E1DCC" w14:textId="77777777" w:rsidR="004578EE" w:rsidRPr="004578EE" w:rsidRDefault="004578EE" w:rsidP="00457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Почитувани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4BA9D866" w14:textId="77777777" w:rsidR="004578EE" w:rsidRPr="004578EE" w:rsidRDefault="004578EE" w:rsidP="00457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поднесено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некомплетно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барање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актуелниот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01/2021.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меѓувреме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истото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одбиено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одбивање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Дали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оглед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тоа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што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огласот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сеуште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активен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поднесе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ново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комплетно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барање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истиот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апликант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4DDFB139" w14:textId="77777777" w:rsidR="00DD4CF4" w:rsidRPr="004578EE" w:rsidRDefault="00DD4CF4">
      <w:pPr>
        <w:rPr>
          <w:rFonts w:ascii="Times New Roman" w:hAnsi="Times New Roman" w:cs="Times New Roman"/>
          <w:sz w:val="28"/>
          <w:szCs w:val="28"/>
        </w:rPr>
      </w:pPr>
    </w:p>
    <w:p w14:paraId="199EAE54" w14:textId="77777777" w:rsidR="004578EE" w:rsidRPr="004578EE" w:rsidRDefault="004578EE">
      <w:pPr>
        <w:rPr>
          <w:rFonts w:ascii="Times New Roman" w:hAnsi="Times New Roman" w:cs="Times New Roman"/>
          <w:b/>
          <w:sz w:val="28"/>
          <w:szCs w:val="28"/>
          <w:lang w:val="mk-MK"/>
        </w:rPr>
      </w:pPr>
      <w:r w:rsidRPr="004578EE">
        <w:rPr>
          <w:rFonts w:ascii="Times New Roman" w:hAnsi="Times New Roman" w:cs="Times New Roman"/>
          <w:b/>
          <w:sz w:val="28"/>
          <w:szCs w:val="28"/>
          <w:lang w:val="mk-MK"/>
        </w:rPr>
        <w:t xml:space="preserve">Одговор бр 1 </w:t>
      </w:r>
    </w:p>
    <w:p w14:paraId="77927F17" w14:textId="77777777" w:rsidR="004578EE" w:rsidRPr="004578EE" w:rsidRDefault="004578EE" w:rsidP="00457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Почитувани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4A22867F" w14:textId="77777777" w:rsidR="004578EE" w:rsidRPr="004578EE" w:rsidRDefault="004578EE" w:rsidP="00457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8E9AC4" w14:textId="77777777" w:rsidR="004578EE" w:rsidRPr="004578EE" w:rsidRDefault="004578EE" w:rsidP="00457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>Б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лагодариме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интересот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аплицирање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јавниот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повик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01/2021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користење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финансиска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поддршка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ИПАРД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Програмата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2014-2020.</w:t>
      </w:r>
    </w:p>
    <w:p w14:paraId="5ED428DE" w14:textId="77777777" w:rsidR="004578EE" w:rsidRPr="004578EE" w:rsidRDefault="004578EE" w:rsidP="00457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30BA6C" w14:textId="77777777" w:rsidR="004578EE" w:rsidRPr="004578EE" w:rsidRDefault="004578EE" w:rsidP="00457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однос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вашето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прашање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известуваме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дека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Уредбата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начинот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постапката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користење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 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финансиска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поддршка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мерките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рурален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развој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финансирани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програмата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ИПАРД 2014-</w:t>
      </w:r>
      <w:proofErr w:type="gram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2020“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член</w:t>
      </w:r>
      <w:proofErr w:type="spellEnd"/>
      <w:proofErr w:type="gram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(3)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кој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гласи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: “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текот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еден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јавен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повик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еден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барател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поднесе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едно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барање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една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мерка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“,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можете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поднесете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барање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46C78AE" w14:textId="77777777" w:rsidR="004578EE" w:rsidRPr="004578EE" w:rsidRDefault="004578EE">
      <w:pPr>
        <w:rPr>
          <w:rFonts w:ascii="Times New Roman" w:hAnsi="Times New Roman" w:cs="Times New Roman"/>
          <w:sz w:val="28"/>
          <w:szCs w:val="28"/>
          <w:lang w:val="mk-MK"/>
        </w:rPr>
      </w:pPr>
    </w:p>
    <w:p w14:paraId="105E94F0" w14:textId="77777777" w:rsidR="004578EE" w:rsidRPr="004578EE" w:rsidRDefault="004578EE">
      <w:pPr>
        <w:rPr>
          <w:rFonts w:ascii="Times New Roman" w:hAnsi="Times New Roman" w:cs="Times New Roman"/>
          <w:b/>
          <w:sz w:val="28"/>
          <w:szCs w:val="28"/>
          <w:lang w:val="mk-MK"/>
        </w:rPr>
      </w:pPr>
      <w:r w:rsidRPr="004578EE">
        <w:rPr>
          <w:rFonts w:ascii="Times New Roman" w:hAnsi="Times New Roman" w:cs="Times New Roman"/>
          <w:b/>
          <w:sz w:val="28"/>
          <w:szCs w:val="28"/>
          <w:lang w:val="mk-MK"/>
        </w:rPr>
        <w:t xml:space="preserve">Прашање бр 2 </w:t>
      </w:r>
    </w:p>
    <w:p w14:paraId="178479FB" w14:textId="77777777" w:rsidR="004578EE" w:rsidRPr="004578EE" w:rsidRDefault="004578EE" w:rsidP="00457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Здраво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Сакам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прашам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кој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документи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потребни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поднесување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добивање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парични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средства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Ипард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програмата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Конкретно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пчеларство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Ако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сте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можност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би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замолил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ги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пратите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потребните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документи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0484DE7" w14:textId="77777777" w:rsidR="004578EE" w:rsidRPr="004578EE" w:rsidRDefault="004578EE" w:rsidP="00457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Однапред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благодарам</w:t>
      </w:r>
      <w:proofErr w:type="spellEnd"/>
      <w:r w:rsidRPr="004578E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00E167D8" w14:textId="77777777" w:rsidR="004578EE" w:rsidRPr="004578EE" w:rsidRDefault="004578EE">
      <w:pPr>
        <w:rPr>
          <w:rFonts w:ascii="Times New Roman" w:hAnsi="Times New Roman" w:cs="Times New Roman"/>
          <w:b/>
          <w:sz w:val="28"/>
          <w:szCs w:val="28"/>
          <w:lang w:val="mk-MK"/>
        </w:rPr>
      </w:pPr>
    </w:p>
    <w:p w14:paraId="62598389" w14:textId="77777777" w:rsidR="004578EE" w:rsidRPr="004578EE" w:rsidRDefault="004578EE">
      <w:pPr>
        <w:rPr>
          <w:rFonts w:ascii="Times New Roman" w:hAnsi="Times New Roman" w:cs="Times New Roman"/>
          <w:b/>
          <w:sz w:val="28"/>
          <w:szCs w:val="28"/>
          <w:lang w:val="mk-MK"/>
        </w:rPr>
      </w:pPr>
      <w:r w:rsidRPr="004578EE">
        <w:rPr>
          <w:rFonts w:ascii="Times New Roman" w:hAnsi="Times New Roman" w:cs="Times New Roman"/>
          <w:b/>
          <w:sz w:val="28"/>
          <w:szCs w:val="28"/>
          <w:lang w:val="mk-MK"/>
        </w:rPr>
        <w:t xml:space="preserve">Одговор бр 2 </w:t>
      </w:r>
    </w:p>
    <w:p w14:paraId="1F181635" w14:textId="77777777" w:rsidR="004578EE" w:rsidRPr="004578EE" w:rsidRDefault="004578EE">
      <w:pPr>
        <w:rPr>
          <w:rFonts w:ascii="Times New Roman" w:hAnsi="Times New Roman" w:cs="Times New Roman"/>
          <w:b/>
          <w:sz w:val="28"/>
          <w:szCs w:val="28"/>
          <w:lang w:val="mk-MK"/>
        </w:rPr>
      </w:pPr>
      <w:proofErr w:type="spellStart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Почитувани</w:t>
      </w:r>
      <w:proofErr w:type="spellEnd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578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8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нашата</w:t>
      </w:r>
      <w:proofErr w:type="spellEnd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</w:t>
      </w:r>
      <w:proofErr w:type="spellEnd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страница</w:t>
      </w:r>
      <w:proofErr w:type="spellEnd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hyperlink r:id="rId4" w:tgtFrame="_blank" w:history="1">
        <w:r w:rsidRPr="004578EE">
          <w:rPr>
            <w:rStyle w:val="Hyperlink"/>
            <w:rFonts w:ascii="Times New Roman" w:hAnsi="Times New Roman" w:cs="Times New Roman"/>
            <w:color w:val="005A95"/>
            <w:sz w:val="28"/>
            <w:szCs w:val="28"/>
            <w:shd w:val="clear" w:color="auto" w:fill="FFFFFF"/>
          </w:rPr>
          <w:t>www.ipardpa.gov.mk</w:t>
        </w:r>
      </w:hyperlink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spellEnd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делот</w:t>
      </w:r>
      <w:proofErr w:type="spellEnd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ИПАРД 2014 - 2020, </w:t>
      </w:r>
      <w:proofErr w:type="spellStart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подделот</w:t>
      </w:r>
      <w:proofErr w:type="spellEnd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Јавни</w:t>
      </w:r>
      <w:proofErr w:type="spellEnd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повици</w:t>
      </w:r>
      <w:proofErr w:type="spellEnd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Мерка</w:t>
      </w:r>
      <w:proofErr w:type="spellEnd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 </w:t>
      </w:r>
      <w:proofErr w:type="spellStart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spellEnd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Јавен</w:t>
      </w:r>
      <w:proofErr w:type="spellEnd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повик</w:t>
      </w:r>
      <w:proofErr w:type="spellEnd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01/2021,</w:t>
      </w:r>
      <w:r w:rsidRPr="004578E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proofErr w:type="spellEnd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наоѓа</w:t>
      </w:r>
      <w:proofErr w:type="spellEnd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Барањето</w:t>
      </w:r>
      <w:proofErr w:type="spellEnd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spellEnd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користење</w:t>
      </w:r>
      <w:proofErr w:type="spellEnd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</w:t>
      </w:r>
      <w:proofErr w:type="spellEnd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</w:t>
      </w:r>
      <w:proofErr w:type="spellEnd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мерка</w:t>
      </w:r>
      <w:proofErr w:type="spellEnd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7, </w:t>
      </w:r>
      <w:proofErr w:type="spellStart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spellEnd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кој</w:t>
      </w:r>
      <w:proofErr w:type="spellEnd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proofErr w:type="spellEnd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наоѓаат</w:t>
      </w:r>
      <w:proofErr w:type="spellEnd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сите</w:t>
      </w:r>
      <w:proofErr w:type="spellEnd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потребни</w:t>
      </w:r>
      <w:proofErr w:type="spellEnd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документи</w:t>
      </w:r>
      <w:proofErr w:type="spellEnd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578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8E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spellEnd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почит</w:t>
      </w:r>
      <w:proofErr w:type="spellEnd"/>
      <w:r w:rsidRPr="0045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14:paraId="7A18C2B9" w14:textId="77777777" w:rsidR="004578EE" w:rsidRDefault="004578EE">
      <w:pPr>
        <w:rPr>
          <w:rFonts w:ascii="Times New Roman" w:hAnsi="Times New Roman" w:cs="Times New Roman"/>
          <w:b/>
          <w:sz w:val="28"/>
          <w:szCs w:val="28"/>
          <w:lang w:val="mk-MK"/>
        </w:rPr>
      </w:pPr>
      <w:r>
        <w:rPr>
          <w:rFonts w:ascii="Times New Roman" w:hAnsi="Times New Roman" w:cs="Times New Roman"/>
          <w:b/>
          <w:sz w:val="28"/>
          <w:szCs w:val="28"/>
          <w:lang w:val="mk-MK"/>
        </w:rPr>
        <w:lastRenderedPageBreak/>
        <w:t xml:space="preserve">Прашање бр 3 </w:t>
      </w:r>
    </w:p>
    <w:p w14:paraId="22F31A63" w14:textId="77777777" w:rsidR="004578EE" w:rsidRDefault="004578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Почитувани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4578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mk-MK"/>
        </w:rPr>
        <w:t>В</w:t>
      </w:r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Упатството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корисници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Мерка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7,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молам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конкретно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појаснување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следниве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  <w:r w:rsidRPr="004578EE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прашања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4578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578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Упатството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излистано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дека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барател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физичко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лице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  </w:t>
      </w:r>
      <w:r w:rsidRPr="004578EE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потребна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потврда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суд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неосудуваност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додека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Барањето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истата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  <w:r w:rsidRPr="004578EE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потврда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излистана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точка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7.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Молам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појаснете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дали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носител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  <w:r w:rsidRPr="004578EE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физичко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лице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кое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предлага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инвестиција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рурален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туризам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ќе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  <w:r w:rsidRPr="004578EE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приложи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изјава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самовработување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крајот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инвестицијата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е  </w:t>
      </w:r>
      <w:r w:rsidRPr="004578EE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потребна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или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потребна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потврда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неосудуваност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  <w:r w:rsidRPr="004578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578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Точка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19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докумнетацијата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која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треба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приложува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побарува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  <w:r w:rsidRPr="004578EE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приложување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копија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лиценцата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градба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фирмата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која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ќе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  <w:r w:rsidRPr="004578EE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бараме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понуда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градежни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активности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Дали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мора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биде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лиценца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или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  <w:r w:rsidRPr="004578EE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сепак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прифатлива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Б,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доколку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согласно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Законот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градење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  <w:r w:rsidRPr="004578EE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изградба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ограда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натстрешница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Лиценца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Б?</w:t>
      </w:r>
      <w:r w:rsidRPr="004578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578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врска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точка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20.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копии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сопственичка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структура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  <w:r w:rsidRPr="004578EE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странски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добавувачи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доколку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производителот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друга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држава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  <w:r w:rsidRPr="004578EE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Македонија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етаблирано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своја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компанија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земеме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понуда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  <w:r w:rsidRPr="004578EE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македонската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компанија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дали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тогаш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потребни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докази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  <w:r w:rsidRPr="004578EE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сопственичка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структура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?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најголем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број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понудите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елементи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кои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  <w:r w:rsidRPr="004578EE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потекнуваат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други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држави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филтер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пумпа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базен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расветни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  <w:r w:rsidRPr="004578EE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уреди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кујнска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опрема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иако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ќе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ги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набавуваме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преку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домашни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фирми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  <w:r w:rsidRPr="004578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пример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Нептун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Техномаркет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.)</w:t>
      </w:r>
      <w:r w:rsidRPr="004578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578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Како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земеме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понуда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ЕВН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приклучокот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струја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кој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чини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400  </w:t>
      </w:r>
      <w:r w:rsidRPr="004578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ЕУР? ЕВН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понуда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уште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помалку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ќе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пополни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барањето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  <w:r w:rsidRPr="004578EE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понуда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?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Исто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приклучок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водовод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...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овие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компании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даваат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  <w:r w:rsidRPr="004578EE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жиро-сметка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податоци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уплата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4578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578EE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Благодарам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63480016" w14:textId="77777777" w:rsidR="004578EE" w:rsidRDefault="004578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C3827B4" w14:textId="77777777" w:rsidR="004578EE" w:rsidRDefault="004578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mk-MK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mk-MK"/>
        </w:rPr>
        <w:lastRenderedPageBreak/>
        <w:t xml:space="preserve">Одговор бр 3 </w:t>
      </w:r>
    </w:p>
    <w:p w14:paraId="71580AD1" w14:textId="77777777" w:rsidR="004578EE" w:rsidRPr="004578EE" w:rsidRDefault="004578EE">
      <w:pPr>
        <w:rPr>
          <w:rFonts w:ascii="Times New Roman" w:hAnsi="Times New Roman" w:cs="Times New Roman"/>
          <w:b/>
          <w:sz w:val="28"/>
          <w:szCs w:val="28"/>
          <w:lang w:val="mk-MK"/>
        </w:rPr>
      </w:pPr>
      <w:r>
        <w:rPr>
          <w:rFonts w:ascii="Courier New" w:hAnsi="Courier New" w:cs="Courier New"/>
          <w:color w:val="333333"/>
          <w:sz w:val="21"/>
          <w:szCs w:val="21"/>
        </w:rPr>
        <w:br/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Почитувани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4578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578EE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одговори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вашите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прашања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4578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578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НЕ Е ПОТРЕБНО ОВОЈ ДОКУМЕНТ ЗА ФИЗИЧКИ ЛИЦА!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Тој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документ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однесува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правни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лица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аплицирање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4578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ПОТРЕБНО Е ДА ИМА МИНИМУМ Б-ЛИЦЕНЦА ЗА ГРАДБА.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случај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А-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лиценца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градба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НЕМА ДА ИМА НИКАКОВ ПРОБЛЕМ.</w:t>
      </w:r>
      <w:r w:rsidRPr="004578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ОВА СЕ ОДНЕСУВА НА ДОБАВУВАЧОТ Е ОД СТРАНСТВО, Т.Е. ДЕКА ДИРЕКНО КУПУВАТЕ ОД СТРАНСКА ФИРМА.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Доколку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домашни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добавувачи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потребни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овие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документи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4578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НЕКОФИНАНСИРАМЕ НИКАКВИ ПРИКЛУЦОЧИ ЗА ПРИКЛУЧОК НА ЕЛЕКТРИЧНА ЕНЕРГИЈА, </w:t>
      </w:r>
      <w:proofErr w:type="gram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ВОДОВОД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mk-MK"/>
        </w:rPr>
        <w:t xml:space="preserve"> и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mk-MK"/>
        </w:rPr>
        <w:t xml:space="preserve"> др</w:t>
      </w:r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т.е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Комунални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приклучоци</w:t>
      </w:r>
      <w:proofErr w:type="spellEnd"/>
      <w:r w:rsidRPr="0045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sectPr w:rsidR="004578EE" w:rsidRPr="00457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8EE"/>
    <w:rsid w:val="00097FB6"/>
    <w:rsid w:val="004578EE"/>
    <w:rsid w:val="00DD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35FA"/>
  <w15:chartTrackingRefBased/>
  <w15:docId w15:val="{3929D9BA-9B66-4C74-821E-1D08B41F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4578EE"/>
  </w:style>
  <w:style w:type="character" w:styleId="Hyperlink">
    <w:name w:val="Hyperlink"/>
    <w:basedOn w:val="DefaultParagraphFont"/>
    <w:uiPriority w:val="99"/>
    <w:semiHidden/>
    <w:unhideWhenUsed/>
    <w:rsid w:val="00457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pardpa.gov.m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Irena Kube</cp:lastModifiedBy>
  <cp:revision>2</cp:revision>
  <cp:lastPrinted>2021-09-06T10:55:00Z</cp:lastPrinted>
  <dcterms:created xsi:type="dcterms:W3CDTF">2021-09-06T10:57:00Z</dcterms:created>
  <dcterms:modified xsi:type="dcterms:W3CDTF">2021-09-06T10:57:00Z</dcterms:modified>
</cp:coreProperties>
</file>